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E0" w:rsidRPr="00401D59" w:rsidRDefault="00726CE0" w:rsidP="00401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caps/>
          <w:sz w:val="24"/>
          <w:szCs w:val="24"/>
        </w:rPr>
        <w:t>ПРИВАТН</w:t>
      </w:r>
      <w:r w:rsidR="00810EB6">
        <w:rPr>
          <w:rFonts w:ascii="Times New Roman" w:eastAsia="Times New Roman" w:hAnsi="Times New Roman" w:cs="Times New Roman"/>
          <w:b/>
          <w:caps/>
          <w:sz w:val="24"/>
          <w:szCs w:val="24"/>
        </w:rPr>
        <w:t>Е</w:t>
      </w:r>
      <w:r w:rsidRPr="00401D59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АКЦІОНЕРН</w:t>
      </w:r>
      <w:r w:rsidR="00810EB6">
        <w:rPr>
          <w:rFonts w:ascii="Times New Roman" w:eastAsia="Times New Roman" w:hAnsi="Times New Roman" w:cs="Times New Roman"/>
          <w:b/>
          <w:caps/>
          <w:sz w:val="24"/>
          <w:szCs w:val="24"/>
        </w:rPr>
        <w:t>Е</w:t>
      </w:r>
      <w:r w:rsidRPr="00401D59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ТОВАРИСТВ</w:t>
      </w:r>
      <w:r w:rsidR="00810EB6">
        <w:rPr>
          <w:rFonts w:ascii="Times New Roman" w:eastAsia="Times New Roman" w:hAnsi="Times New Roman" w:cs="Times New Roman"/>
          <w:b/>
          <w:caps/>
          <w:sz w:val="24"/>
          <w:szCs w:val="24"/>
        </w:rPr>
        <w:t>О</w:t>
      </w:r>
    </w:p>
    <w:p w:rsidR="00031B9C" w:rsidRPr="00401D59" w:rsidRDefault="00726CE0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caps/>
          <w:sz w:val="24"/>
          <w:szCs w:val="24"/>
        </w:rPr>
        <w:t>"ТЕПЛИЧНИЙ КОМБІНАТ"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</w:rPr>
        <w:t>(</w:t>
      </w:r>
      <w:r w:rsidR="00726CE0" w:rsidRPr="00401D59">
        <w:rPr>
          <w:rFonts w:ascii="Times New Roman" w:hAnsi="Times New Roman" w:cs="Times New Roman"/>
          <w:color w:val="000000"/>
          <w:sz w:val="24"/>
          <w:szCs w:val="24"/>
        </w:rPr>
        <w:t>ідентифікаційний код 04528123</w:t>
      </w:r>
      <w:r w:rsidRPr="00401D59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031B9C" w:rsidRPr="00401D59" w:rsidRDefault="00E41731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</w:rPr>
        <w:t>позачергові</w:t>
      </w:r>
      <w:r w:rsidR="00031B9C" w:rsidRPr="00401D59">
        <w:rPr>
          <w:rFonts w:ascii="Times New Roman" w:hAnsi="Times New Roman" w:cs="Times New Roman"/>
          <w:kern w:val="0"/>
          <w:sz w:val="24"/>
          <w:szCs w:val="24"/>
        </w:rPr>
        <w:t xml:space="preserve"> дистанційні загальні збори акціонерів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</w:rPr>
        <w:t xml:space="preserve">дата проведення загальних зборів </w:t>
      </w:r>
      <w:r w:rsidR="00E41731" w:rsidRPr="00401D59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CF52AC" w:rsidRPr="00401D5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26CE0" w:rsidRPr="00401D59">
        <w:rPr>
          <w:rFonts w:ascii="Times New Roman" w:hAnsi="Times New Roman" w:cs="Times New Roman"/>
          <w:kern w:val="0"/>
          <w:sz w:val="24"/>
          <w:szCs w:val="24"/>
        </w:rPr>
        <w:t>29.11</w:t>
      </w:r>
      <w:r w:rsidRPr="00401D59">
        <w:rPr>
          <w:rFonts w:ascii="Times New Roman" w:hAnsi="Times New Roman" w:cs="Times New Roman"/>
          <w:kern w:val="0"/>
          <w:sz w:val="24"/>
          <w:szCs w:val="24"/>
        </w:rPr>
        <w:t>.2024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Бюлетень </w:t>
      </w:r>
      <w:r w:rsidR="0006423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0" w:name="_GoBack"/>
      <w:bookmarkEnd w:id="0"/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b/>
          <w:bCs/>
          <w:kern w:val="0"/>
          <w:sz w:val="24"/>
          <w:szCs w:val="24"/>
        </w:rPr>
        <w:t>для голосування (щодо інших питань порядку денного, крім обрання органів товариства)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0"/>
      </w:tblGrid>
      <w:tr w:rsidR="00031B9C" w:rsidRPr="00401D59"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</w:tcPr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Дата і час початку та завершення голосування: 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з 11:00 </w:t>
            </w:r>
            <w:r w:rsidR="00726CE0"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>18.11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.2024 до 18:00 </w:t>
            </w:r>
            <w:r w:rsidR="00726CE0"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>29.11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>.2024</w:t>
            </w:r>
          </w:p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Реквізити акціонера та представника акціонера (</w:t>
            </w:r>
            <w:r w:rsidR="005D6735"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прізвище, 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ім'я</w:t>
            </w:r>
            <w:r w:rsidR="005D6735"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по батькові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</w:t>
            </w:r>
            <w:r w:rsidR="00827F15"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юридичних осіб, фізичних осіб-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</w:t>
            </w:r>
            <w:r w:rsidR="001E49BD"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і місце 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видачі документа, що посвідчує фізичну особу та реєстраційний номер облікової картки платника податків (за наявності):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Найменування акціонера (якщо акціонер є юридичною особою): 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</w:t>
            </w:r>
          </w:p>
          <w:p w:rsidR="00CF52A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</w:t>
            </w:r>
          </w:p>
          <w:p w:rsidR="00031B9C" w:rsidRPr="00401D59" w:rsidRDefault="00CF52A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Кількість голосів, що належить акціонеру: </w:t>
            </w:r>
            <w:r w:rsidRPr="00401D59">
              <w:rPr>
                <w:rFonts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</w:tbl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Питання порядку денного:</w:t>
      </w:r>
    </w:p>
    <w:p w:rsidR="00726CE0" w:rsidRPr="00401D59" w:rsidRDefault="00726CE0" w:rsidP="00401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Прийняття рішення про збільшення розміру статутного капіталу </w:t>
      </w:r>
      <w:proofErr w:type="spellStart"/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>ПрАТ</w:t>
      </w:r>
      <w:proofErr w:type="spellEnd"/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 xml:space="preserve"> "ТЕПЛИЧНИЙ КОМБІНАТ" шляхом емісії акцій існуючої номінальної вартості за рахунок додаткових внесків.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Проект рішення:</w:t>
      </w:r>
    </w:p>
    <w:p w:rsidR="00DB410B" w:rsidRPr="00401D59" w:rsidRDefault="00DB410B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 xml:space="preserve">Збільшити розмір статутного капіталу </w:t>
      </w:r>
      <w:proofErr w:type="spellStart"/>
      <w:r w:rsidRPr="00401D59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Pr="00401D59">
        <w:rPr>
          <w:rFonts w:ascii="Times New Roman" w:eastAsia="Times New Roman" w:hAnsi="Times New Roman" w:cs="Times New Roman"/>
          <w:sz w:val="24"/>
          <w:szCs w:val="24"/>
        </w:rPr>
        <w:t xml:space="preserve"> "ТЕПЛИЧНИЙ КОМБІНАТ"</w:t>
      </w:r>
      <w:r w:rsidRPr="00401D59">
        <w:rPr>
          <w:rFonts w:ascii="Times New Roman" w:hAnsi="Times New Roman" w:cs="Times New Roman"/>
          <w:kern w:val="0"/>
        </w:rPr>
        <w:t xml:space="preserve"> на </w:t>
      </w:r>
      <w:r w:rsidR="00CC0940">
        <w:rPr>
          <w:rFonts w:ascii="Times New Roman" w:hAnsi="Times New Roman" w:cs="Times New Roman"/>
          <w:kern w:val="0"/>
        </w:rPr>
        <w:t xml:space="preserve">11 000 000,00 </w:t>
      </w:r>
      <w:r w:rsidRPr="00401D59">
        <w:rPr>
          <w:rFonts w:ascii="Times New Roman" w:hAnsi="Times New Roman" w:cs="Times New Roman"/>
          <w:kern w:val="0"/>
        </w:rPr>
        <w:t xml:space="preserve">грн. шляхом додаткової емісії </w:t>
      </w:r>
      <w:r w:rsidR="00CC0940">
        <w:rPr>
          <w:rFonts w:ascii="Times New Roman" w:hAnsi="Times New Roman" w:cs="Times New Roman"/>
          <w:kern w:val="0"/>
        </w:rPr>
        <w:t>1 100 000</w:t>
      </w:r>
      <w:r w:rsidRPr="00401D59">
        <w:rPr>
          <w:rFonts w:ascii="Times New Roman" w:hAnsi="Times New Roman" w:cs="Times New Roman"/>
          <w:kern w:val="0"/>
        </w:rPr>
        <w:t xml:space="preserve"> шт. простих іменних акцій існуючої номінальної вартості 10,00 грн. кожна за рахунок додаткових внесків без здійснення публічної пропозиції.</w:t>
      </w:r>
    </w:p>
    <w:p w:rsidR="00B31D91" w:rsidRPr="00401D59" w:rsidRDefault="00B31D91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D91" w:rsidRPr="00401D59" w:rsidRDefault="00B31D91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031B9C" w:rsidRPr="00401D59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031B9C" w:rsidRPr="00401D59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31B9C" w:rsidRPr="00401D59" w:rsidRDefault="00031B9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031B9C" w:rsidRPr="00401D59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31B9C" w:rsidRPr="00401D59" w:rsidRDefault="00031B9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31B9C" w:rsidRPr="00401D59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B9C" w:rsidRPr="00401D59" w:rsidRDefault="00031B9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«ПРОТИ»</w:t>
            </w:r>
          </w:p>
        </w:tc>
      </w:tr>
    </w:tbl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Питання порядку денного:</w:t>
      </w:r>
    </w:p>
    <w:p w:rsidR="000F25DC" w:rsidRPr="00401D59" w:rsidRDefault="000F25DC" w:rsidP="00401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>2. Прийняття рішення про невикористання переважного права акціонерами на придбання акцій додаткової емісії у процесі їх розміщення.</w:t>
      </w: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Проект рішення: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>Не використовувати переважне право акціонерів на придбання акцій додаткової емісії у процесі їх розміщення.</w:t>
      </w: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0F25DC" w:rsidRPr="00401D59" w:rsidTr="00BA5811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0F25DC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F25DC" w:rsidRPr="00401D59" w:rsidRDefault="000F25D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0F25DC" w:rsidRPr="00401D59" w:rsidRDefault="000F25D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0F25DC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F25DC" w:rsidRPr="00401D59" w:rsidRDefault="000F25D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0F25DC" w:rsidRPr="00401D59" w:rsidRDefault="000F25D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F25DC" w:rsidRPr="00401D59" w:rsidTr="00BA5811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5DC" w:rsidRPr="00401D59" w:rsidRDefault="000F25D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5DC" w:rsidRPr="00401D59" w:rsidRDefault="000F25D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«ПРОТИ»</w:t>
            </w:r>
          </w:p>
        </w:tc>
      </w:tr>
    </w:tbl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Питання порядку денного:</w:t>
      </w:r>
    </w:p>
    <w:p w:rsidR="00285314" w:rsidRPr="00401D59" w:rsidRDefault="00285314" w:rsidP="00401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Прийняття рішення про емісію акцій (із зазначенням учасників розміщення).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Проект рішення: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>Здійснити емісію акцій</w:t>
      </w:r>
      <w:r w:rsidR="002E5990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2E5990" w:rsidRPr="00401D59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="002E5990" w:rsidRPr="00401D59">
        <w:rPr>
          <w:rFonts w:ascii="Times New Roman" w:eastAsia="Times New Roman" w:hAnsi="Times New Roman" w:cs="Times New Roman"/>
          <w:sz w:val="24"/>
          <w:szCs w:val="24"/>
        </w:rPr>
        <w:t xml:space="preserve"> "ТЕПЛИЧНИЙ КОМБІНАТ"</w:t>
      </w:r>
      <w:r w:rsidRPr="00401D59">
        <w:rPr>
          <w:rFonts w:ascii="Times New Roman" w:hAnsi="Times New Roman" w:cs="Times New Roman"/>
          <w:kern w:val="0"/>
        </w:rPr>
        <w:t xml:space="preserve"> у кількості </w:t>
      </w:r>
      <w:r w:rsidR="00CC0940">
        <w:rPr>
          <w:rFonts w:ascii="Times New Roman" w:hAnsi="Times New Roman" w:cs="Times New Roman"/>
          <w:kern w:val="0"/>
        </w:rPr>
        <w:t>1 100 000</w:t>
      </w:r>
      <w:r w:rsidRPr="00401D59">
        <w:rPr>
          <w:rFonts w:ascii="Times New Roman" w:hAnsi="Times New Roman" w:cs="Times New Roman"/>
          <w:kern w:val="0"/>
        </w:rPr>
        <w:t xml:space="preserve"> шт. простих електронних  іменних акцій існуючої номінальної вартості 10,00 грн. кожна за рахунок додаткових внесків без здійснення публічної пропозиції, затвердити рішення про емісію акцій (додається). Затвердити список учасників розміщення акцій (додається).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285314" w:rsidRPr="00401D59" w:rsidTr="00BA5811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85314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85314" w:rsidRPr="00401D59" w:rsidRDefault="00285314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85314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85314" w:rsidRPr="00401D59" w:rsidRDefault="00285314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85314" w:rsidRPr="00401D59" w:rsidTr="00BA5811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«ПРОТИ»</w:t>
            </w:r>
          </w:p>
        </w:tc>
      </w:tr>
    </w:tbl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Питання порядку денного:</w:t>
      </w:r>
    </w:p>
    <w:p w:rsidR="00285314" w:rsidRPr="00401D59" w:rsidRDefault="00285314" w:rsidP="00401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1D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Визначення уповноваженого органу, якому надаються повноваження, </w:t>
      </w:r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 xml:space="preserve">визначені нормативно-правовим актом </w:t>
      </w:r>
      <w:proofErr w:type="spellStart"/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>реєструвального</w:t>
      </w:r>
      <w:proofErr w:type="spellEnd"/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53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01D59">
        <w:rPr>
          <w:rFonts w:ascii="Times New Roman" w:eastAsia="Times New Roman" w:hAnsi="Times New Roman" w:cs="Times New Roman"/>
          <w:b/>
          <w:sz w:val="24"/>
          <w:szCs w:val="24"/>
        </w:rPr>
        <w:t>органу, що встановлює порядок здійснення емісії акцій.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Проект рішення: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 xml:space="preserve">Надати наглядовій раді </w:t>
      </w:r>
      <w:proofErr w:type="spellStart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 xml:space="preserve"> "ТЕПЛИЧНИЙ КОМБІНАТ"</w:t>
      </w:r>
      <w:r w:rsidR="00173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D59">
        <w:rPr>
          <w:rFonts w:ascii="Times New Roman" w:hAnsi="Times New Roman" w:cs="Times New Roman"/>
          <w:kern w:val="0"/>
        </w:rPr>
        <w:t>повноваження щодо: визначення (затвердження) ціни розміщення акцій під час розміщення акцій у процесі емісії; прийняття рішення про дострокове закінчення розміщення у процесі емісії акцій (у разі якщо на запланований обсяг акцій укладено договори з першими власниками та акції повністю оплачено); затвердження результатів емісії акцій; затвердження звіту про результати емісії акцій; прийняття рішення про відмову від емісії акцій; повернення внесків, внесених в оплату за акції, у разі визнання емісії недійсною або незатвердження в установлені законодавством строки результатів емісії акцій органом емітента, уповноваженим приймати таке рішення, або невнесення/</w:t>
      </w:r>
      <w:proofErr w:type="spellStart"/>
      <w:r w:rsidRPr="00401D59">
        <w:rPr>
          <w:rFonts w:ascii="Times New Roman" w:hAnsi="Times New Roman" w:cs="Times New Roman"/>
          <w:kern w:val="0"/>
        </w:rPr>
        <w:t>непроведення</w:t>
      </w:r>
      <w:proofErr w:type="spellEnd"/>
      <w:r w:rsidRPr="00401D59">
        <w:rPr>
          <w:rFonts w:ascii="Times New Roman" w:hAnsi="Times New Roman" w:cs="Times New Roman"/>
          <w:kern w:val="0"/>
        </w:rPr>
        <w:t xml:space="preserve"> державної реєстрації в установлені законодавством строки змін до статуту щодо збільшення розміру статутного капіталу, або у разі прийняття рішення про відмову від емісії акцій; внесення змін до рішення про емісію акцій в частині неістотних параметрів випуску акцій.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 xml:space="preserve">Не надавати Наглядовій раді </w:t>
      </w:r>
      <w:proofErr w:type="spellStart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 xml:space="preserve"> "ТЕПЛИЧНИЙ КОМБІНАТ"</w:t>
      </w:r>
      <w:r w:rsidR="00173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D59">
        <w:rPr>
          <w:rFonts w:ascii="Times New Roman" w:hAnsi="Times New Roman" w:cs="Times New Roman"/>
          <w:kern w:val="0"/>
        </w:rPr>
        <w:t>повноваження щодо залучення до розміщення інвестиційної фірми, що здійснює андерайтинг або діяльність з розміщення з наданням гарантії, або діяльність з розміщення без надання гарантії, тому що залучення до розміщення інвестиційної фірми не передбачено умовами рішення про емісію акцій.</w:t>
      </w: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285314" w:rsidRPr="00401D59" w:rsidTr="00BA5811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85314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85314" w:rsidRPr="00401D59" w:rsidRDefault="00285314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285314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85314" w:rsidRPr="00401D59" w:rsidRDefault="00285314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85314" w:rsidRPr="00401D59" w:rsidTr="00BA5811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314" w:rsidRPr="00401D59" w:rsidRDefault="00285314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«ПРОТИ»</w:t>
            </w:r>
          </w:p>
        </w:tc>
      </w:tr>
    </w:tbl>
    <w:p w:rsidR="00285314" w:rsidRPr="00401D59" w:rsidRDefault="00285314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Питання порядку денного:</w:t>
      </w:r>
    </w:p>
    <w:p w:rsidR="007E396C" w:rsidRPr="00401D59" w:rsidRDefault="007E396C" w:rsidP="00401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D59">
        <w:rPr>
          <w:rFonts w:ascii="Times New Roman" w:hAnsi="Times New Roman" w:cs="Times New Roman"/>
          <w:b/>
          <w:sz w:val="24"/>
          <w:szCs w:val="24"/>
        </w:rPr>
        <w:t xml:space="preserve">5. Визначення уповноважених осіб, яким надаються повноваження, визначені нормативно-правовим актом </w:t>
      </w:r>
      <w:proofErr w:type="spellStart"/>
      <w:r w:rsidRPr="00401D59">
        <w:rPr>
          <w:rFonts w:ascii="Times New Roman" w:hAnsi="Times New Roman" w:cs="Times New Roman"/>
          <w:b/>
          <w:sz w:val="24"/>
          <w:szCs w:val="24"/>
        </w:rPr>
        <w:t>реєструвального</w:t>
      </w:r>
      <w:proofErr w:type="spellEnd"/>
      <w:r w:rsidRPr="00401D59">
        <w:rPr>
          <w:rFonts w:ascii="Times New Roman" w:hAnsi="Times New Roman" w:cs="Times New Roman"/>
          <w:b/>
          <w:sz w:val="24"/>
          <w:szCs w:val="24"/>
        </w:rPr>
        <w:t xml:space="preserve"> органу, що встановлює порядок здійснення емісії акцій. </w:t>
      </w:r>
    </w:p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D59">
        <w:rPr>
          <w:rFonts w:ascii="Times New Roman" w:hAnsi="Times New Roman" w:cs="Times New Roman"/>
          <w:kern w:val="0"/>
          <w:sz w:val="24"/>
          <w:szCs w:val="24"/>
          <w:u w:val="single"/>
        </w:rPr>
        <w:t>Проект рішення:</w:t>
      </w:r>
    </w:p>
    <w:p w:rsidR="007E396C" w:rsidRPr="00401D59" w:rsidRDefault="007E396C" w:rsidP="00401D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</w:rPr>
      </w:pPr>
      <w:r w:rsidRPr="00401D59">
        <w:rPr>
          <w:rFonts w:ascii="Times New Roman" w:hAnsi="Times New Roman" w:cs="Times New Roman"/>
          <w:kern w:val="0"/>
        </w:rPr>
        <w:t xml:space="preserve">Надати директору </w:t>
      </w:r>
      <w:proofErr w:type="spellStart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="0017326A" w:rsidRPr="00401D59">
        <w:rPr>
          <w:rFonts w:ascii="Times New Roman" w:eastAsia="Times New Roman" w:hAnsi="Times New Roman" w:cs="Times New Roman"/>
          <w:sz w:val="24"/>
          <w:szCs w:val="24"/>
        </w:rPr>
        <w:t xml:space="preserve"> "ТЕПЛИЧНИЙ КОМБІНАТ"</w:t>
      </w:r>
      <w:r w:rsidRPr="00401D59">
        <w:rPr>
          <w:rFonts w:ascii="Times New Roman" w:hAnsi="Times New Roman" w:cs="Times New Roman"/>
          <w:kern w:val="0"/>
        </w:rPr>
        <w:t xml:space="preserve"> </w:t>
      </w:r>
      <w:r w:rsidRPr="00401D59">
        <w:rPr>
          <w:rFonts w:ascii="Times New Roman" w:eastAsia="Times New Roman" w:hAnsi="Times New Roman" w:cs="Times New Roman"/>
          <w:kern w:val="0"/>
          <w:sz w:val="24"/>
          <w:szCs w:val="24"/>
        </w:rPr>
        <w:t>Масло Костянтин</w:t>
      </w:r>
      <w:r w:rsidR="00401D59" w:rsidRPr="00401D59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Pr="00401D5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Євгенович</w:t>
      </w:r>
      <w:r w:rsidR="00401D59" w:rsidRPr="00401D59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Pr="00401D59">
        <w:rPr>
          <w:rFonts w:ascii="Times New Roman" w:eastAsia="Times New Roman" w:hAnsi="Times New Roman" w:cs="Times New Roman"/>
          <w:color w:val="1F1F1F"/>
          <w:kern w:val="0"/>
          <w:sz w:val="8"/>
          <w:szCs w:val="8"/>
        </w:rPr>
        <w:t xml:space="preserve"> </w:t>
      </w:r>
      <w:r w:rsidRPr="00401D59">
        <w:rPr>
          <w:rFonts w:ascii="Times New Roman" w:hAnsi="Times New Roman" w:cs="Times New Roman"/>
          <w:kern w:val="0"/>
        </w:rPr>
        <w:t>або іншій особі, яка буде призначена на посаду директора після прийняття цього рішення, повноваження проводити дії щодо: забезпечення розміщення акцій; здійснення обов’язкового викупу акцій у акціонерів, які реалізують право вимагати здійснення викупу акціонерним товариством належних їм акцій.</w:t>
      </w:r>
    </w:p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7E396C" w:rsidRPr="00401D59" w:rsidTr="00BA5811"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7E396C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E396C" w:rsidRPr="00401D59" w:rsidRDefault="007E396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7E396C" w:rsidRPr="00401D59" w:rsidRDefault="007E396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7E396C" w:rsidRPr="00401D59" w:rsidTr="00BA5811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E396C" w:rsidRPr="00401D59" w:rsidRDefault="007E396C" w:rsidP="00401D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7E396C" w:rsidRPr="00401D59" w:rsidRDefault="007E396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6C" w:rsidRPr="00401D59" w:rsidTr="00BA5811"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96C" w:rsidRPr="00401D59" w:rsidRDefault="007E396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96C" w:rsidRPr="00401D59" w:rsidRDefault="007E396C" w:rsidP="0040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D5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«ПРОТИ»</w:t>
            </w:r>
          </w:p>
        </w:tc>
      </w:tr>
    </w:tbl>
    <w:p w:rsidR="007E396C" w:rsidRPr="00401D59" w:rsidRDefault="007E396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F25DC" w:rsidRPr="00401D59" w:rsidRDefault="000F25DC" w:rsidP="00401D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401D59">
        <w:rPr>
          <w:rFonts w:ascii="Times New Roman" w:hAnsi="Times New Roman" w:cs="Times New Roman"/>
          <w:kern w:val="0"/>
          <w:sz w:val="20"/>
          <w:szCs w:val="20"/>
        </w:rPr>
        <w:t>Увага!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401D59">
        <w:rPr>
          <w:rFonts w:ascii="Times New Roman" w:hAnsi="Times New Roman" w:cs="Times New Roman"/>
          <w:kern w:val="0"/>
          <w:sz w:val="20"/>
          <w:szCs w:val="20"/>
        </w:rPr>
        <w:t>Бюлетень повинен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:rsidR="00031B9C" w:rsidRPr="00401D59" w:rsidRDefault="00031B9C" w:rsidP="00401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sectPr w:rsidR="00031B9C" w:rsidRPr="00401D59" w:rsidSect="003B1096">
      <w:footerReference w:type="default" r:id="rId8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D2" w:rsidRDefault="00917AD2">
      <w:pPr>
        <w:spacing w:after="0" w:line="240" w:lineRule="auto"/>
      </w:pPr>
      <w:r>
        <w:separator/>
      </w:r>
    </w:p>
  </w:endnote>
  <w:endnote w:type="continuationSeparator" w:id="0">
    <w:p w:rsidR="00917AD2" w:rsidRDefault="0091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B9C" w:rsidRDefault="00031B9C">
    <w:pPr>
      <w:widowControl w:val="0"/>
      <w:autoSpaceDE w:val="0"/>
      <w:autoSpaceDN w:val="0"/>
      <w:adjustRightInd w:val="0"/>
      <w:spacing w:after="0" w:line="240" w:lineRule="auto"/>
      <w:rPr>
        <w:rFonts w:ascii="Times New Roman CYR" w:hAnsi="Times New Roman CYR" w:cs="Times New Roman CYR"/>
        <w:kern w:val="0"/>
        <w:sz w:val="24"/>
        <w:szCs w:val="24"/>
        <w:lang w:val="ru-RU"/>
      </w:rPr>
    </w:pPr>
    <w:proofErr w:type="spellStart"/>
    <w:proofErr w:type="gram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П</w:t>
    </w:r>
    <w:proofErr w:type="gramEnd"/>
    <w:r>
      <w:rPr>
        <w:rFonts w:ascii="Times New Roman CYR" w:hAnsi="Times New Roman CYR" w:cs="Times New Roman CYR"/>
        <w:kern w:val="0"/>
        <w:sz w:val="24"/>
        <w:szCs w:val="24"/>
        <w:lang w:val="ru-RU"/>
      </w:rPr>
      <w:t>ідпис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(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представника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): ________________________ </w:t>
    </w:r>
  </w:p>
  <w:p w:rsidR="00031B9C" w:rsidRDefault="00690BD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 CYR" w:hAnsi="Times New Roman CYR" w:cs="Times New Roman CYR"/>
        <w:kern w:val="0"/>
        <w:lang w:val="ru-RU"/>
      </w:rPr>
    </w:pPr>
    <w:r>
      <w:rPr>
        <w:rFonts w:ascii="Times New Roman CYR" w:hAnsi="Times New Roman CYR" w:cs="Times New Roman CYR"/>
        <w:kern w:val="0"/>
        <w:lang w:val="ru-RU"/>
      </w:rPr>
      <w:fldChar w:fldCharType="begin"/>
    </w:r>
    <w:r w:rsidR="00031B9C">
      <w:rPr>
        <w:rFonts w:ascii="Times New Roman CYR" w:hAnsi="Times New Roman CYR" w:cs="Times New Roman CYR"/>
        <w:kern w:val="0"/>
        <w:lang w:val="ru-RU"/>
      </w:rPr>
      <w:instrText>PAGE</w:instrText>
    </w:r>
    <w:r>
      <w:rPr>
        <w:rFonts w:ascii="Times New Roman CYR" w:hAnsi="Times New Roman CYR" w:cs="Times New Roman CYR"/>
        <w:kern w:val="0"/>
        <w:lang w:val="ru-RU"/>
      </w:rPr>
      <w:fldChar w:fldCharType="separate"/>
    </w:r>
    <w:r w:rsidR="0006423A">
      <w:rPr>
        <w:rFonts w:ascii="Times New Roman CYR" w:hAnsi="Times New Roman CYR" w:cs="Times New Roman CYR"/>
        <w:noProof/>
        <w:kern w:val="0"/>
        <w:lang w:val="ru-RU"/>
      </w:rPr>
      <w:t>2</w:t>
    </w:r>
    <w:r>
      <w:rPr>
        <w:rFonts w:ascii="Times New Roman CYR" w:hAnsi="Times New Roman CYR" w:cs="Times New Roman CYR"/>
        <w:kern w:val="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D2" w:rsidRDefault="00917AD2">
      <w:pPr>
        <w:spacing w:after="0" w:line="240" w:lineRule="auto"/>
      </w:pPr>
      <w:r>
        <w:separator/>
      </w:r>
    </w:p>
  </w:footnote>
  <w:footnote w:type="continuationSeparator" w:id="0">
    <w:p w:rsidR="00917AD2" w:rsidRDefault="00917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13591"/>
    <w:multiLevelType w:val="multilevel"/>
    <w:tmpl w:val="6E22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445E"/>
    <w:rsid w:val="00031B9C"/>
    <w:rsid w:val="00044ED6"/>
    <w:rsid w:val="0006423A"/>
    <w:rsid w:val="000F25DC"/>
    <w:rsid w:val="001130BF"/>
    <w:rsid w:val="0017326A"/>
    <w:rsid w:val="001E49BD"/>
    <w:rsid w:val="002272C3"/>
    <w:rsid w:val="00285314"/>
    <w:rsid w:val="002E5990"/>
    <w:rsid w:val="003B1096"/>
    <w:rsid w:val="00401D59"/>
    <w:rsid w:val="0047198A"/>
    <w:rsid w:val="004B4AC6"/>
    <w:rsid w:val="00557931"/>
    <w:rsid w:val="005A445E"/>
    <w:rsid w:val="005B30E3"/>
    <w:rsid w:val="005D6735"/>
    <w:rsid w:val="00690BD4"/>
    <w:rsid w:val="006E0627"/>
    <w:rsid w:val="00726CE0"/>
    <w:rsid w:val="00791426"/>
    <w:rsid w:val="007B7708"/>
    <w:rsid w:val="007E396C"/>
    <w:rsid w:val="00810EB6"/>
    <w:rsid w:val="00827F15"/>
    <w:rsid w:val="008A703A"/>
    <w:rsid w:val="00917AD2"/>
    <w:rsid w:val="00AB4B5F"/>
    <w:rsid w:val="00AD0198"/>
    <w:rsid w:val="00AD7EB8"/>
    <w:rsid w:val="00B31D91"/>
    <w:rsid w:val="00B82754"/>
    <w:rsid w:val="00BD595B"/>
    <w:rsid w:val="00CC0940"/>
    <w:rsid w:val="00CF52AC"/>
    <w:rsid w:val="00D65364"/>
    <w:rsid w:val="00D86710"/>
    <w:rsid w:val="00DB410B"/>
    <w:rsid w:val="00E41731"/>
    <w:rsid w:val="00F2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96"/>
    <w:rPr>
      <w:rFonts w:cstheme="minorBid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0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Игорь</cp:lastModifiedBy>
  <cp:revision>8</cp:revision>
  <dcterms:created xsi:type="dcterms:W3CDTF">2024-11-10T23:56:00Z</dcterms:created>
  <dcterms:modified xsi:type="dcterms:W3CDTF">2024-11-15T10:45:00Z</dcterms:modified>
</cp:coreProperties>
</file>